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7513" w:rsidRDefault="00A47513" w:rsidP="00A47513">
      <w:pPr>
        <w:pStyle w:val="berschrift7"/>
        <w:rPr>
          <w:sz w:val="36"/>
        </w:rPr>
      </w:pPr>
      <w:r w:rsidRPr="00D500B9">
        <w:rPr>
          <w:sz w:val="36"/>
        </w:rPr>
        <w:t>Ausschreibungstext</w:t>
      </w:r>
    </w:p>
    <w:p w:rsidR="00817EFF" w:rsidRPr="00817EFF" w:rsidRDefault="00817EFF" w:rsidP="00817EFF"/>
    <w:p w:rsidR="00A47513" w:rsidRPr="00D500B9" w:rsidRDefault="00FA2AB7" w:rsidP="00A47513">
      <w:pPr>
        <w:pStyle w:val="berschrift7"/>
        <w:rPr>
          <w:b w:val="0"/>
          <w:sz w:val="36"/>
        </w:rPr>
      </w:pPr>
      <w:bookmarkStart w:id="0" w:name="_Hlk22719039"/>
      <w:r>
        <w:rPr>
          <w:b w:val="0"/>
          <w:sz w:val="36"/>
        </w:rPr>
        <w:t>Hygieneschleuse Sohlendesinfektion Handdesinfektion CLASSIC</w:t>
      </w:r>
    </w:p>
    <w:bookmarkEnd w:id="0"/>
    <w:p w:rsidR="00A47513" w:rsidRPr="00D500B9" w:rsidRDefault="00A47513" w:rsidP="00A47513"/>
    <w:p w:rsidR="00A47513" w:rsidRPr="00D500B9" w:rsidRDefault="00A47513" w:rsidP="00BB69D4">
      <w:pPr>
        <w:jc w:val="both"/>
      </w:pPr>
    </w:p>
    <w:p w:rsidR="00A47513" w:rsidRPr="00D500B9" w:rsidRDefault="00A47513" w:rsidP="00BB69D4">
      <w:pPr>
        <w:jc w:val="both"/>
        <w:rPr>
          <w:u w:val="single"/>
        </w:rPr>
      </w:pPr>
      <w:r w:rsidRPr="00D500B9">
        <w:rPr>
          <w:u w:val="single"/>
        </w:rPr>
        <w:t>Umschreibung:</w:t>
      </w:r>
    </w:p>
    <w:p w:rsidR="00635866" w:rsidRDefault="00635866" w:rsidP="00BB69D4">
      <w:pPr>
        <w:jc w:val="both"/>
      </w:pPr>
    </w:p>
    <w:p w:rsidR="00715143" w:rsidRDefault="00B84C6D" w:rsidP="00BB69D4">
      <w:pPr>
        <w:jc w:val="both"/>
      </w:pPr>
      <w:r>
        <w:t>Hygieneschleuse Sohlendesinfektion Handdesinfektion CLASSIC ideal für Produktionsanlagen im Hygienebereich mit mittlerem Personalaufkommen. Desinfektion der Hände und Sohlen im Durchlaufverfahren. Einhaltung höchster Hygienestandards dank sensorgesteuerter Zwangsführung. Überlistungssichere Sohlen und Handdesinfektion. Überlistungssichere 2-Hand-Desinfektionsgerät. Geeignet für die Lebensmittel-, Pharma- und Fleischindustrie. Verhinderung von Feuchtigkeitsverschleppung mittels Abtropfzone. Aus hochwertigem, feingeschloffenem Edelstahl gefertigt.</w:t>
      </w:r>
    </w:p>
    <w:p w:rsidR="00477870" w:rsidRDefault="00477870" w:rsidP="00BB69D4">
      <w:pPr>
        <w:jc w:val="both"/>
      </w:pPr>
    </w:p>
    <w:p w:rsidR="0029344D" w:rsidRDefault="0029344D" w:rsidP="00BB69D4">
      <w:pPr>
        <w:jc w:val="both"/>
        <w:rPr>
          <w:u w:val="single"/>
        </w:rPr>
      </w:pPr>
      <w:r>
        <w:rPr>
          <w:u w:val="single"/>
        </w:rPr>
        <w:t>Ausstattung je Reinigungsplatz:</w:t>
      </w:r>
    </w:p>
    <w:p w:rsidR="00C75680" w:rsidRDefault="00B84C6D" w:rsidP="00BB69D4">
      <w:pPr>
        <w:jc w:val="both"/>
      </w:pPr>
      <w:r>
        <w:t xml:space="preserve">Desinfektionsbecken mit rutschfestem Edelstahl-Gitterrost, </w:t>
      </w:r>
      <w:r w:rsidR="00403F3C">
        <w:t xml:space="preserve">Desinfektionsbecken mit Abtropfzone, </w:t>
      </w:r>
      <w:r>
        <w:t xml:space="preserve">Handdesinfektion über sensorgesteuerte Sprühdüsen, vandalismussichere, elektrisches Edelstahl-Drehkreuz, automatische Freigabe </w:t>
      </w:r>
      <w:r w:rsidR="00403F3C">
        <w:t>des Drehkreuzes</w:t>
      </w:r>
      <w:r>
        <w:t xml:space="preserve"> nach erfolgter Handdesinfektion, mit Leuchtsignalanzeige (Rot/Grün), Edelstahlgeländer für sicheren Halt, höhenverstellbare Edelstahl-Schraubfüsse, mit </w:t>
      </w:r>
      <w:proofErr w:type="spellStart"/>
      <w:r>
        <w:t>abmontierbaren</w:t>
      </w:r>
      <w:proofErr w:type="spellEnd"/>
      <w:r>
        <w:t xml:space="preserve"> Stufen</w:t>
      </w:r>
    </w:p>
    <w:p w:rsidR="00477870" w:rsidRDefault="00477870" w:rsidP="00A47513"/>
    <w:p w:rsidR="00715143" w:rsidRPr="00D500B9" w:rsidRDefault="00715143" w:rsidP="00A47513"/>
    <w:p w:rsidR="00A47513" w:rsidRPr="00D500B9" w:rsidRDefault="00A47513" w:rsidP="00A47513">
      <w:pPr>
        <w:rPr>
          <w:u w:val="single"/>
        </w:rPr>
      </w:pPr>
      <w:r w:rsidRPr="00D500B9">
        <w:rPr>
          <w:u w:val="single"/>
        </w:rPr>
        <w:t>Technische Daten:</w:t>
      </w:r>
    </w:p>
    <w:p w:rsidR="00A47513" w:rsidRPr="00D500B9" w:rsidRDefault="00A47513" w:rsidP="00A47513"/>
    <w:p w:rsidR="00477870" w:rsidRPr="00477870" w:rsidRDefault="00477870" w:rsidP="00477870">
      <w:pPr>
        <w:rPr>
          <w:lang w:val="de-GB"/>
        </w:rPr>
      </w:pPr>
      <w:r w:rsidRPr="00477870">
        <w:rPr>
          <w:lang w:val="de-GB"/>
        </w:rPr>
        <w:t>Konstruktion:</w:t>
      </w:r>
      <w:r>
        <w:t xml:space="preserve"> </w:t>
      </w:r>
      <w:r w:rsidRPr="00477870">
        <w:rPr>
          <w:lang w:val="de-GB"/>
        </w:rPr>
        <w:t>Edelstahl 1.4301</w:t>
      </w:r>
      <w:r w:rsidRPr="00477870">
        <w:rPr>
          <w:lang w:val="de-GB"/>
        </w:rPr>
        <w:br/>
        <w:t>Abmessungen:</w:t>
      </w:r>
      <w:r w:rsidRPr="00477870">
        <w:rPr>
          <w:lang w:val="de-GB"/>
        </w:rPr>
        <w:br/>
        <w:t>2160 mm x 961/1053 mm x 1620 mm (Länge x Breite x Höhe)</w:t>
      </w:r>
      <w:r w:rsidRPr="00477870">
        <w:rPr>
          <w:lang w:val="de-GB"/>
        </w:rPr>
        <w:br/>
        <w:t>Maschinenlänge: 1360 mm</w:t>
      </w:r>
      <w:r w:rsidRPr="00477870">
        <w:rPr>
          <w:lang w:val="de-GB"/>
        </w:rPr>
        <w:br/>
        <w:t>Stufenlänge kopfseitig: 2 x 400 = 800 mm</w:t>
      </w:r>
      <w:r w:rsidRPr="00477870">
        <w:rPr>
          <w:lang w:val="de-GB"/>
        </w:rPr>
        <w:br/>
        <w:t>Wasserablauf:</w:t>
      </w:r>
      <w:r>
        <w:t xml:space="preserve"> </w:t>
      </w:r>
      <w:r w:rsidRPr="00477870">
        <w:rPr>
          <w:lang w:val="de-GB"/>
        </w:rPr>
        <w:t>DN 50</w:t>
      </w:r>
      <w:r w:rsidRPr="00477870">
        <w:rPr>
          <w:lang w:val="de-GB"/>
        </w:rPr>
        <w:br/>
        <w:t>Starter:</w:t>
      </w:r>
      <w:r>
        <w:t xml:space="preserve"> </w:t>
      </w:r>
      <w:r w:rsidRPr="00477870">
        <w:rPr>
          <w:lang w:val="de-GB"/>
        </w:rPr>
        <w:t>Sensor</w:t>
      </w:r>
      <w:r w:rsidRPr="00477870">
        <w:rPr>
          <w:lang w:val="de-GB"/>
        </w:rPr>
        <w:br/>
        <w:t>Stromanschluss:</w:t>
      </w:r>
      <w:r>
        <w:t xml:space="preserve"> </w:t>
      </w:r>
      <w:r w:rsidRPr="00477870">
        <w:rPr>
          <w:lang w:val="de-GB"/>
        </w:rPr>
        <w:t>230V/N/PE; 50 Hz </w:t>
      </w:r>
      <w:r w:rsidRPr="00477870">
        <w:rPr>
          <w:lang w:val="de-GB"/>
        </w:rPr>
        <w:br/>
        <w:t>Leistung:</w:t>
      </w:r>
      <w:r>
        <w:rPr>
          <w:b/>
          <w:bCs/>
        </w:rPr>
        <w:t xml:space="preserve"> </w:t>
      </w:r>
      <w:r w:rsidRPr="00477870">
        <w:rPr>
          <w:lang w:val="de-GB"/>
        </w:rPr>
        <w:br/>
        <w:t>Schutzart:</w:t>
      </w:r>
      <w:r>
        <w:t xml:space="preserve"> </w:t>
      </w:r>
      <w:r w:rsidRPr="00477870">
        <w:rPr>
          <w:lang w:val="de-GB"/>
        </w:rPr>
        <w:t>IP 65 </w:t>
      </w:r>
      <w:r w:rsidRPr="00477870">
        <w:rPr>
          <w:lang w:val="de-GB"/>
        </w:rPr>
        <w:br/>
        <w:t>Gewicht:</w:t>
      </w:r>
      <w:r>
        <w:t xml:space="preserve"> </w:t>
      </w:r>
      <w:r w:rsidRPr="00477870">
        <w:rPr>
          <w:lang w:val="de-GB"/>
        </w:rPr>
        <w:t>160 kg</w:t>
      </w:r>
      <w:r w:rsidRPr="00477870">
        <w:rPr>
          <w:lang w:val="de-GB"/>
        </w:rPr>
        <w:br/>
        <w:t>Garantie:</w:t>
      </w:r>
      <w:r>
        <w:t xml:space="preserve"> </w:t>
      </w:r>
      <w:r w:rsidRPr="00477870">
        <w:rPr>
          <w:lang w:val="de-GB"/>
        </w:rPr>
        <w:t>1 Jahr</w:t>
      </w:r>
    </w:p>
    <w:p w:rsidR="00A47513" w:rsidRPr="00635866" w:rsidRDefault="00A47513" w:rsidP="00A47513">
      <w:pPr>
        <w:rPr>
          <w:lang w:val="de-GB"/>
        </w:rPr>
      </w:pPr>
    </w:p>
    <w:p w:rsidR="00A47513" w:rsidRDefault="00A47513" w:rsidP="00A47513"/>
    <w:p w:rsidR="001849E0" w:rsidRPr="00D500B9" w:rsidRDefault="001849E0" w:rsidP="00A47513">
      <w:r w:rsidRPr="00C5412D">
        <w:rPr>
          <w:u w:val="single"/>
        </w:rPr>
        <w:t xml:space="preserve">Zur Planung zugrunde gelegtes </w:t>
      </w:r>
      <w:r w:rsidR="00FB2154">
        <w:rPr>
          <w:u w:val="single"/>
        </w:rPr>
        <w:t>Produkt:</w:t>
      </w:r>
    </w:p>
    <w:p w:rsidR="0095149D" w:rsidRPr="00C5412D" w:rsidRDefault="00FB2154" w:rsidP="0095149D">
      <w:pPr>
        <w:ind w:left="2130" w:hanging="2130"/>
      </w:pPr>
      <w:r>
        <w:t>Lieferant:</w:t>
      </w:r>
      <w:r w:rsidR="0095149D" w:rsidRPr="0095572B">
        <w:tab/>
      </w:r>
      <w:r w:rsidR="00F61CD2">
        <w:t xml:space="preserve"> </w:t>
      </w:r>
      <w:r w:rsidR="0095149D" w:rsidRPr="00C5412D">
        <w:t>Blue Level GmbH, Säntisstrasse 17, CH-8280 Kreuzlingen, Schweiz,</w:t>
      </w:r>
      <w:r w:rsidR="0095149D" w:rsidRPr="00C5412D">
        <w:br/>
      </w:r>
      <w:r w:rsidR="00F61CD2">
        <w:t xml:space="preserve"> </w:t>
      </w:r>
      <w:r w:rsidR="0095149D" w:rsidRPr="00C5412D">
        <w:t xml:space="preserve">Tel: +41 71 672 45 07, Fax: +41 71 672 44 53, E-Mail: </w:t>
      </w:r>
      <w:hyperlink r:id="rId6" w:history="1">
        <w:r w:rsidR="0095149D" w:rsidRPr="00C5412D">
          <w:rPr>
            <w:rStyle w:val="Hyperlink"/>
          </w:rPr>
          <w:t>info@bluelevel.ch</w:t>
        </w:r>
      </w:hyperlink>
    </w:p>
    <w:p w:rsidR="0095149D" w:rsidRPr="00C5412D" w:rsidRDefault="00FB2154" w:rsidP="0095149D">
      <w:r>
        <w:t>Modell:</w:t>
      </w:r>
      <w:r w:rsidR="0095149D" w:rsidRPr="00C5412D">
        <w:t xml:space="preserve"> </w:t>
      </w:r>
      <w:r w:rsidR="00F61CD2">
        <w:tab/>
      </w:r>
      <w:r w:rsidR="00F61CD2">
        <w:tab/>
      </w:r>
      <w:r w:rsidR="00F61CD2">
        <w:tab/>
      </w:r>
      <w:r w:rsidR="00477870">
        <w:t>Hygieneschleuse Sohlendesinfektion Handdesinfektion CLASSIC</w:t>
      </w:r>
      <w:r w:rsidR="0084672B">
        <w:t xml:space="preserve"> </w:t>
      </w:r>
    </w:p>
    <w:p w:rsidR="00715143" w:rsidRPr="00477870" w:rsidRDefault="0095149D" w:rsidP="00477870">
      <w:pPr>
        <w:rPr>
          <w:rFonts w:ascii="Calibri" w:hAnsi="Calibri" w:cs="Calibri"/>
          <w:color w:val="000000"/>
          <w:sz w:val="22"/>
          <w:szCs w:val="22"/>
          <w:lang w:val="de-GB" w:eastAsia="ko-KR"/>
        </w:rPr>
      </w:pPr>
      <w:r w:rsidRPr="001849E0">
        <w:t>Artikel-Nr.:</w:t>
      </w:r>
      <w:r w:rsidR="001849E0">
        <w:tab/>
      </w:r>
      <w:r w:rsidR="001849E0">
        <w:tab/>
      </w:r>
      <w:r w:rsidR="00477870" w:rsidRPr="00477870">
        <w:rPr>
          <w:rFonts w:ascii="Calibri" w:hAnsi="Calibri" w:cs="Calibri"/>
          <w:color w:val="000000"/>
          <w:sz w:val="22"/>
          <w:szCs w:val="22"/>
          <w:lang w:val="de-GB" w:eastAsia="ko-KR"/>
        </w:rPr>
        <w:t>HSE-00121</w:t>
      </w:r>
    </w:p>
    <w:p w:rsidR="00A47513" w:rsidRPr="00D500B9" w:rsidRDefault="00A47513" w:rsidP="00A47513"/>
    <w:p w:rsidR="00A47513" w:rsidRPr="00D500B9" w:rsidRDefault="00A47513" w:rsidP="00A47513"/>
    <w:p w:rsidR="00A47513" w:rsidRPr="00D500B9" w:rsidRDefault="00A47513" w:rsidP="00A47513">
      <w:pPr>
        <w:rPr>
          <w:u w:val="single"/>
        </w:rPr>
      </w:pPr>
      <w:r w:rsidRPr="00D500B9">
        <w:rPr>
          <w:u w:val="single"/>
        </w:rPr>
        <w:t>***Optionen***</w:t>
      </w:r>
    </w:p>
    <w:p w:rsidR="00D500B9" w:rsidRPr="00D500B9" w:rsidRDefault="00A47513" w:rsidP="001849E0">
      <w:r w:rsidRPr="00D500B9">
        <w:t>***NICHT benötigte Optionen löschen/durchstreichen***</w:t>
      </w:r>
    </w:p>
    <w:p w:rsidR="00094614" w:rsidRDefault="00094614" w:rsidP="00094614">
      <w:pPr>
        <w:spacing w:after="160" w:line="259" w:lineRule="auto"/>
      </w:pPr>
    </w:p>
    <w:p w:rsidR="00817EFF" w:rsidRDefault="001D6426" w:rsidP="00BB69D4">
      <w:pPr>
        <w:spacing w:after="160" w:line="259" w:lineRule="auto"/>
      </w:pPr>
      <w:r>
        <w:t>***</w:t>
      </w:r>
      <w:proofErr w:type="spellStart"/>
      <w:r>
        <w:t>Durchlaufrichting</w:t>
      </w:r>
      <w:proofErr w:type="spellEnd"/>
      <w:r>
        <w:t>***</w:t>
      </w:r>
      <w:r>
        <w:br/>
      </w:r>
      <w:r w:rsidR="00094614">
        <w:t>Version rechts / Version links</w:t>
      </w:r>
    </w:p>
    <w:sectPr w:rsidR="00817EFF" w:rsidSect="0029344D">
      <w:headerReference w:type="default" r:id="rId7"/>
      <w:footerReference w:type="default" r:id="rId8"/>
      <w:pgSz w:w="11906" w:h="16838" w:code="9"/>
      <w:pgMar w:top="568" w:right="926" w:bottom="993" w:left="1417" w:header="709" w:footer="708" w:gutter="0"/>
      <w:cols w:space="2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1B46" w:rsidRDefault="004B1B46">
      <w:r>
        <w:separator/>
      </w:r>
    </w:p>
  </w:endnote>
  <w:endnote w:type="continuationSeparator" w:id="0">
    <w:p w:rsidR="004B1B46" w:rsidRDefault="004B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B69D4" w:rsidRDefault="00436C85" w:rsidP="00635866">
    <w:pPr>
      <w:pBdr>
        <w:top w:val="single" w:sz="4" w:space="1" w:color="auto"/>
      </w:pBdr>
    </w:pPr>
    <w:r w:rsidRPr="0095149D">
      <w:t>Haben Sie Fragen bei der Ausschreibung? Mehr Information finden Sie hier:</w:t>
    </w:r>
  </w:p>
  <w:p w:rsidR="00436C85" w:rsidRDefault="00B84C6D" w:rsidP="00635866">
    <w:pPr>
      <w:pBdr>
        <w:top w:val="single" w:sz="4" w:space="1" w:color="auto"/>
      </w:pBdr>
    </w:pPr>
    <w:r w:rsidRPr="00B84C6D">
      <w:t>https://www.schuhputzmaschine.ch/de/Hygieneschleuse_Sohlendesinfektion_Handdesinfektion_CLASSIC.html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1B46" w:rsidRDefault="004B1B46">
      <w:r>
        <w:separator/>
      </w:r>
    </w:p>
  </w:footnote>
  <w:footnote w:type="continuationSeparator" w:id="0">
    <w:p w:rsidR="004B1B46" w:rsidRDefault="004B1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613"/>
      <w:gridCol w:w="1950"/>
    </w:tblGrid>
    <w:tr w:rsidR="00BB69D4" w:rsidTr="007253E6">
      <w:tc>
        <w:tcPr>
          <w:tcW w:w="7742" w:type="dxa"/>
          <w:tcBorders>
            <w:bottom w:val="single" w:sz="4" w:space="0" w:color="auto"/>
          </w:tcBorders>
          <w:vAlign w:val="bottom"/>
        </w:tcPr>
        <w:p w:rsidR="00BB69D4" w:rsidRDefault="00BB69D4" w:rsidP="00BB69D4">
          <w:pPr>
            <w:pStyle w:val="Fuzeile"/>
            <w:spacing w:before="20" w:after="20"/>
            <w:rPr>
              <w:rFonts w:cs="Arial"/>
              <w:color w:val="000000"/>
              <w:sz w:val="16"/>
            </w:rPr>
          </w:pPr>
          <w:r>
            <w:rPr>
              <w:rFonts w:cs="Arial"/>
              <w:color w:val="000000"/>
              <w:sz w:val="16"/>
            </w:rPr>
            <w:t xml:space="preserve">Blue Level GmbH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Säntisstrasse 17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8280 Kreuzlingen  </w:t>
          </w:r>
          <w:r>
            <w:rPr>
              <w:rFonts w:cs="Arial"/>
              <w:color w:val="000000"/>
              <w:sz w:val="16"/>
            </w:rPr>
            <w:sym w:font="Symbol" w:char="F0B7"/>
          </w:r>
          <w:r>
            <w:rPr>
              <w:rFonts w:cs="Arial"/>
              <w:color w:val="000000"/>
              <w:sz w:val="16"/>
            </w:rPr>
            <w:t xml:space="preserve">  Schweiz</w:t>
          </w:r>
        </w:p>
        <w:p w:rsidR="00BB69D4" w:rsidRDefault="00BB69D4" w:rsidP="00BB69D4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r w:rsidRPr="009B199C">
            <w:rPr>
              <w:rFonts w:cs="Arial"/>
              <w:color w:val="000000"/>
              <w:sz w:val="16"/>
              <w:lang w:val="pt-PT"/>
            </w:rPr>
            <w:t>Tel. +41</w:t>
          </w:r>
          <w:r>
            <w:rPr>
              <w:rFonts w:cs="Arial"/>
              <w:color w:val="000000"/>
              <w:sz w:val="16"/>
              <w:lang w:val="pt-PT"/>
            </w:rPr>
            <w:t xml:space="preserve"> </w:t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71 672 45 </w:t>
          </w:r>
          <w:r w:rsidRPr="009B199C">
            <w:rPr>
              <w:rFonts w:cs="Arial"/>
              <w:sz w:val="16"/>
              <w:lang w:val="pt-PT"/>
            </w:rPr>
            <w:t xml:space="preserve">07  </w:t>
          </w:r>
          <w:r>
            <w:rPr>
              <w:rFonts w:cs="Arial"/>
              <w:color w:val="000000"/>
              <w:sz w:val="16"/>
            </w:rPr>
            <w:sym w:font="Symbol" w:char="F0B7"/>
          </w:r>
          <w:r w:rsidRPr="009B199C">
            <w:rPr>
              <w:rFonts w:cs="Arial"/>
              <w:color w:val="000000"/>
              <w:sz w:val="16"/>
              <w:lang w:val="pt-PT"/>
            </w:rPr>
            <w:t xml:space="preserve">  Fax</w:t>
          </w:r>
          <w:r w:rsidRPr="009B199C">
            <w:rPr>
              <w:rFonts w:cs="Arial"/>
              <w:sz w:val="16"/>
              <w:lang w:val="pt-PT"/>
            </w:rPr>
            <w:t xml:space="preserve"> +</w:t>
          </w:r>
          <w:r w:rsidRPr="009B199C">
            <w:rPr>
              <w:rFonts w:cs="Arial"/>
              <w:color w:val="000000"/>
              <w:sz w:val="16"/>
              <w:lang w:val="pt-PT"/>
            </w:rPr>
            <w:t>41 71 672 44 53</w:t>
          </w:r>
        </w:p>
        <w:p w:rsidR="00BB69D4" w:rsidRDefault="004B1B46" w:rsidP="00BB69D4">
          <w:pPr>
            <w:pStyle w:val="Fuzeile"/>
            <w:spacing w:before="20" w:after="20"/>
          </w:pPr>
          <w:hyperlink r:id="rId1" w:history="1">
            <w:r w:rsidR="00BB69D4" w:rsidRPr="00103E11">
              <w:rPr>
                <w:rStyle w:val="Hyperlink"/>
                <w:rFonts w:cs="Arial"/>
                <w:sz w:val="16"/>
                <w:lang w:val="pt-PT"/>
              </w:rPr>
              <w:t>info@bluelevel.ch</w:t>
            </w:r>
          </w:hyperlink>
        </w:p>
        <w:p w:rsidR="00BB69D4" w:rsidRDefault="004B1B46" w:rsidP="00BB69D4">
          <w:pPr>
            <w:pStyle w:val="Fuzeile"/>
            <w:spacing w:before="20" w:after="20"/>
            <w:rPr>
              <w:rFonts w:cs="Arial"/>
              <w:sz w:val="16"/>
              <w:lang w:val="pt-PT"/>
            </w:rPr>
          </w:pPr>
          <w:hyperlink r:id="rId2" w:history="1">
            <w:r w:rsidR="00BB69D4" w:rsidRPr="009D1E94">
              <w:rPr>
                <w:rStyle w:val="Hyperlink"/>
                <w:rFonts w:cs="Arial"/>
                <w:sz w:val="16"/>
                <w:lang w:val="pt-PT"/>
              </w:rPr>
              <w:t>www.bluelevel.ch</w:t>
            </w:r>
          </w:hyperlink>
        </w:p>
        <w:p w:rsidR="00BB69D4" w:rsidRDefault="004B1B46" w:rsidP="00BB69D4">
          <w:pPr>
            <w:pStyle w:val="Fuzeile"/>
            <w:spacing w:before="20" w:after="20"/>
            <w:rPr>
              <w:rFonts w:cs="Arial"/>
              <w:sz w:val="16"/>
              <w:lang w:val="it-IT"/>
            </w:rPr>
          </w:pPr>
          <w:hyperlink r:id="rId3" w:history="1">
            <w:r w:rsidR="00BB69D4" w:rsidRPr="00BB1EE1">
              <w:rPr>
                <w:rStyle w:val="Hyperlink"/>
                <w:rFonts w:cs="Arial"/>
                <w:sz w:val="16"/>
                <w:lang w:val="it-IT"/>
              </w:rPr>
              <w:t>www.schuhputzmaschine.ch</w:t>
            </w:r>
          </w:hyperlink>
          <w:r w:rsidR="00BB69D4" w:rsidRPr="00BB1EE1">
            <w:rPr>
              <w:rFonts w:cs="Arial"/>
              <w:sz w:val="16"/>
              <w:lang w:val="it-IT"/>
            </w:rPr>
            <w:t xml:space="preserve"> </w:t>
          </w:r>
        </w:p>
        <w:p w:rsidR="00BB69D4" w:rsidRPr="00BB1EE1" w:rsidRDefault="00BB69D4" w:rsidP="00BB69D4">
          <w:pPr>
            <w:pStyle w:val="Fuzeile"/>
            <w:rPr>
              <w:rFonts w:cs="Arial"/>
              <w:color w:val="000000"/>
              <w:sz w:val="16"/>
              <w:lang w:val="it-IT"/>
            </w:rPr>
          </w:pPr>
        </w:p>
      </w:tc>
      <w:tc>
        <w:tcPr>
          <w:tcW w:w="1961" w:type="dxa"/>
          <w:tcBorders>
            <w:bottom w:val="single" w:sz="4" w:space="0" w:color="auto"/>
          </w:tcBorders>
        </w:tcPr>
        <w:p w:rsidR="00BB69D4" w:rsidRDefault="00BB69D4" w:rsidP="00BB69D4">
          <w:pPr>
            <w:pStyle w:val="Kopfzeile"/>
            <w:jc w:val="right"/>
            <w:rPr>
              <w:rFonts w:cs="Arial"/>
              <w:b/>
              <w:bCs/>
              <w:sz w:val="60"/>
            </w:rPr>
          </w:pPr>
          <w:r>
            <w:rPr>
              <w:noProof/>
              <w:lang w:eastAsia="de-CH"/>
            </w:rPr>
            <w:drawing>
              <wp:inline distT="0" distB="0" distL="0" distR="0" wp14:anchorId="18519652" wp14:editId="0D008D1A">
                <wp:extent cx="787814" cy="664234"/>
                <wp:effectExtent l="0" t="0" r="0" b="0"/>
                <wp:docPr id="5" name="Bild 3" descr="Logo Blue Level ne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Blue Level ne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287" cy="6663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36C85" w:rsidRPr="00BB69D4" w:rsidRDefault="00436C85" w:rsidP="00BB69D4">
    <w:pPr>
      <w:pStyle w:val="Kopfzeile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/>
  <w:defaultTabStop w:val="720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52"/>
    <w:rsid w:val="000100FA"/>
    <w:rsid w:val="00016705"/>
    <w:rsid w:val="000308F7"/>
    <w:rsid w:val="00041A2D"/>
    <w:rsid w:val="00050354"/>
    <w:rsid w:val="0008616B"/>
    <w:rsid w:val="00094614"/>
    <w:rsid w:val="00097AB8"/>
    <w:rsid w:val="000E2F8C"/>
    <w:rsid w:val="00114386"/>
    <w:rsid w:val="00162C1A"/>
    <w:rsid w:val="00162E03"/>
    <w:rsid w:val="00170E0A"/>
    <w:rsid w:val="001849E0"/>
    <w:rsid w:val="001B5EDF"/>
    <w:rsid w:val="001B6452"/>
    <w:rsid w:val="001C5366"/>
    <w:rsid w:val="001D0096"/>
    <w:rsid w:val="001D6426"/>
    <w:rsid w:val="001E225A"/>
    <w:rsid w:val="001F2CA8"/>
    <w:rsid w:val="002273D4"/>
    <w:rsid w:val="00257A2F"/>
    <w:rsid w:val="0026245B"/>
    <w:rsid w:val="0029344D"/>
    <w:rsid w:val="002C7350"/>
    <w:rsid w:val="00307000"/>
    <w:rsid w:val="00403F3C"/>
    <w:rsid w:val="00426775"/>
    <w:rsid w:val="00436C85"/>
    <w:rsid w:val="00456E72"/>
    <w:rsid w:val="00477870"/>
    <w:rsid w:val="004B1B46"/>
    <w:rsid w:val="004B3EED"/>
    <w:rsid w:val="004C1365"/>
    <w:rsid w:val="004C3974"/>
    <w:rsid w:val="004E38DE"/>
    <w:rsid w:val="004F17EC"/>
    <w:rsid w:val="004F406C"/>
    <w:rsid w:val="0054352A"/>
    <w:rsid w:val="0055268E"/>
    <w:rsid w:val="00572796"/>
    <w:rsid w:val="00572D71"/>
    <w:rsid w:val="005D0245"/>
    <w:rsid w:val="005E06BE"/>
    <w:rsid w:val="005E25CF"/>
    <w:rsid w:val="00633A4C"/>
    <w:rsid w:val="00635866"/>
    <w:rsid w:val="00642D22"/>
    <w:rsid w:val="00684F6E"/>
    <w:rsid w:val="006B453E"/>
    <w:rsid w:val="006B6FC0"/>
    <w:rsid w:val="006C052F"/>
    <w:rsid w:val="006F74BA"/>
    <w:rsid w:val="00701EC8"/>
    <w:rsid w:val="00715143"/>
    <w:rsid w:val="00722C27"/>
    <w:rsid w:val="0076738F"/>
    <w:rsid w:val="00785275"/>
    <w:rsid w:val="007854BA"/>
    <w:rsid w:val="00792ACD"/>
    <w:rsid w:val="007936AD"/>
    <w:rsid w:val="007B03B9"/>
    <w:rsid w:val="007C18F9"/>
    <w:rsid w:val="007E6B43"/>
    <w:rsid w:val="008008DE"/>
    <w:rsid w:val="00817EFF"/>
    <w:rsid w:val="00836882"/>
    <w:rsid w:val="008400D4"/>
    <w:rsid w:val="0084672B"/>
    <w:rsid w:val="0089391C"/>
    <w:rsid w:val="008A0FD0"/>
    <w:rsid w:val="008A4A28"/>
    <w:rsid w:val="008E12D9"/>
    <w:rsid w:val="008E5DA4"/>
    <w:rsid w:val="008F5472"/>
    <w:rsid w:val="00946900"/>
    <w:rsid w:val="0095149D"/>
    <w:rsid w:val="009648F1"/>
    <w:rsid w:val="00965C34"/>
    <w:rsid w:val="009B3A05"/>
    <w:rsid w:val="00A04198"/>
    <w:rsid w:val="00A04DC6"/>
    <w:rsid w:val="00A235B5"/>
    <w:rsid w:val="00A47513"/>
    <w:rsid w:val="00A915BE"/>
    <w:rsid w:val="00B14C84"/>
    <w:rsid w:val="00B17997"/>
    <w:rsid w:val="00B22072"/>
    <w:rsid w:val="00B33448"/>
    <w:rsid w:val="00B33827"/>
    <w:rsid w:val="00B76C5A"/>
    <w:rsid w:val="00B84C6D"/>
    <w:rsid w:val="00BB69D4"/>
    <w:rsid w:val="00BC35A0"/>
    <w:rsid w:val="00C2492F"/>
    <w:rsid w:val="00C4774E"/>
    <w:rsid w:val="00C652EF"/>
    <w:rsid w:val="00C75680"/>
    <w:rsid w:val="00C84082"/>
    <w:rsid w:val="00C96A64"/>
    <w:rsid w:val="00D1610A"/>
    <w:rsid w:val="00D43D3A"/>
    <w:rsid w:val="00D500B9"/>
    <w:rsid w:val="00DE5633"/>
    <w:rsid w:val="00DF0009"/>
    <w:rsid w:val="00E56D78"/>
    <w:rsid w:val="00E775E1"/>
    <w:rsid w:val="00EA3652"/>
    <w:rsid w:val="00EC1295"/>
    <w:rsid w:val="00EC22CF"/>
    <w:rsid w:val="00EC707B"/>
    <w:rsid w:val="00F30F9B"/>
    <w:rsid w:val="00F361D0"/>
    <w:rsid w:val="00F41D12"/>
    <w:rsid w:val="00F61CD2"/>
    <w:rsid w:val="00F674D6"/>
    <w:rsid w:val="00F757FB"/>
    <w:rsid w:val="00F87155"/>
    <w:rsid w:val="00FA0058"/>
    <w:rsid w:val="00FA1302"/>
    <w:rsid w:val="00FA2AB7"/>
    <w:rsid w:val="00FB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E571D4"/>
  <w15:docId w15:val="{B200F045-64B6-A743-BB45-159DEA7D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7513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berschrift7">
    <w:name w:val="heading 7"/>
    <w:basedOn w:val="Standard"/>
    <w:next w:val="Standard"/>
    <w:link w:val="berschrift7Zchn"/>
    <w:qFormat/>
    <w:rsid w:val="00A47513"/>
    <w:pPr>
      <w:keepNext/>
      <w:outlineLvl w:val="6"/>
    </w:pPr>
    <w:rPr>
      <w:rFonts w:cs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47513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7513"/>
    <w:rPr>
      <w:rFonts w:ascii="Segoe UI" w:hAnsi="Segoe UI" w:cs="Segoe UI"/>
      <w:sz w:val="18"/>
      <w:szCs w:val="18"/>
    </w:rPr>
  </w:style>
  <w:style w:type="character" w:customStyle="1" w:styleId="berschrift7Zchn">
    <w:name w:val="Überschrift 7 Zchn"/>
    <w:basedOn w:val="Absatz-Standardschriftart"/>
    <w:link w:val="berschrift7"/>
    <w:rsid w:val="00A47513"/>
    <w:rPr>
      <w:rFonts w:ascii="Arial" w:eastAsia="Times New Roman" w:hAnsi="Arial" w:cs="Arial"/>
      <w:b/>
      <w:bCs/>
      <w:sz w:val="32"/>
      <w:szCs w:val="24"/>
      <w:lang w:val="de-CH" w:eastAsia="de-DE"/>
    </w:rPr>
  </w:style>
  <w:style w:type="paragraph" w:styleId="Kopfzeile">
    <w:name w:val="header"/>
    <w:basedOn w:val="Standard"/>
    <w:link w:val="Kopf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paragraph" w:styleId="Fuzeile">
    <w:name w:val="footer"/>
    <w:basedOn w:val="Standard"/>
    <w:link w:val="FuzeileZchn"/>
    <w:semiHidden/>
    <w:rsid w:val="00A4751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A47513"/>
    <w:rPr>
      <w:rFonts w:ascii="Arial" w:eastAsia="Times New Roman" w:hAnsi="Arial" w:cs="Times New Roman"/>
      <w:sz w:val="20"/>
      <w:szCs w:val="24"/>
      <w:lang w:val="de-CH" w:eastAsia="de-DE"/>
    </w:rPr>
  </w:style>
  <w:style w:type="character" w:styleId="Hyperlink">
    <w:name w:val="Hyperlink"/>
    <w:basedOn w:val="Absatz-Standardschriftart"/>
    <w:uiPriority w:val="99"/>
    <w:rsid w:val="00A47513"/>
    <w:rPr>
      <w:color w:val="0000FF"/>
      <w:u w:val="single"/>
    </w:rPr>
  </w:style>
  <w:style w:type="paragraph" w:styleId="KeinLeerraum">
    <w:name w:val="No Spacing"/>
    <w:uiPriority w:val="1"/>
    <w:qFormat/>
    <w:rsid w:val="001849E0"/>
    <w:pPr>
      <w:spacing w:after="0" w:line="240" w:lineRule="auto"/>
    </w:pPr>
    <w:rPr>
      <w:rFonts w:ascii="Arial" w:eastAsia="Times New Roman" w:hAnsi="Arial" w:cs="Times New Roman"/>
      <w:sz w:val="20"/>
      <w:szCs w:val="24"/>
      <w:lang w:val="de-CH" w:eastAsia="de-DE"/>
    </w:rPr>
  </w:style>
  <w:style w:type="table" w:styleId="Tabellenraster">
    <w:name w:val="Table Grid"/>
    <w:basedOn w:val="NormaleTabelle"/>
    <w:uiPriority w:val="39"/>
    <w:rsid w:val="00C75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luelevel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uhputzmaschine.ch" TargetMode="External"/><Relationship Id="rId2" Type="http://schemas.openxmlformats.org/officeDocument/2006/relationships/hyperlink" Target="http://www.bluelevel.ch" TargetMode="External"/><Relationship Id="rId1" Type="http://schemas.openxmlformats.org/officeDocument/2006/relationships/hyperlink" Target="mailto:info@bluelevel.ch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Danny Sahan</dc:creator>
  <cp:keywords/>
  <dc:description/>
  <cp:lastModifiedBy>Abächerli, Julia (STUDENTS)</cp:lastModifiedBy>
  <cp:revision>5</cp:revision>
  <dcterms:created xsi:type="dcterms:W3CDTF">2020-06-05T11:38:00Z</dcterms:created>
  <dcterms:modified xsi:type="dcterms:W3CDTF">2020-06-19T12:55:00Z</dcterms:modified>
</cp:coreProperties>
</file>